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6A" w:rsidRPr="00F1786A" w:rsidRDefault="00F1786A" w:rsidP="00F178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fldChar w:fldCharType="begin"/>
      </w:r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instrText>HYPERLINK "garantF1://71137750.0"</w:instrText>
      </w:r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fldChar w:fldCharType="separate"/>
      </w:r>
      <w:r w:rsidRPr="00F1786A">
        <w:rPr>
          <w:rFonts w:ascii="Arial" w:eastAsiaTheme="minorEastAsia" w:hAnsi="Arial" w:cs="Arial"/>
          <w:sz w:val="24"/>
          <w:szCs w:val="24"/>
          <w:lang w:eastAsia="ru-RU"/>
        </w:rPr>
        <w:t>Федеральный закон от 3 ноября 2015 г. N 305-ФЗ</w:t>
      </w:r>
      <w:r w:rsidRPr="00F1786A">
        <w:rPr>
          <w:rFonts w:ascii="Arial" w:eastAsiaTheme="minorEastAsia" w:hAnsi="Arial" w:cs="Arial"/>
          <w:sz w:val="24"/>
          <w:szCs w:val="24"/>
          <w:lang w:eastAsia="ru-RU"/>
        </w:rPr>
        <w:br/>
        <w:t>"О внесении изменения в статью 13 Федерального закона "О порядке рассмотрения обращений граждан Российской Федерации"</w:t>
      </w:r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fldChar w:fldCharType="end"/>
      </w: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Принят</w:t>
      </w:r>
      <w:proofErr w:type="gramEnd"/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Государственной Думой 23 октября 2015 года</w:t>
      </w: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Одобрен</w:t>
      </w:r>
      <w:proofErr w:type="gramEnd"/>
      <w:r w:rsidRPr="00F1786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Советом Федерации 28 октября 2015 года</w:t>
      </w: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1786A">
        <w:rPr>
          <w:rFonts w:ascii="Arial" w:eastAsiaTheme="minorEastAsia" w:hAnsi="Arial" w:cs="Arial"/>
          <w:sz w:val="24"/>
          <w:szCs w:val="24"/>
          <w:lang w:eastAsia="ru-RU"/>
        </w:rPr>
        <w:t xml:space="preserve">Внести в </w:t>
      </w:r>
      <w:hyperlink r:id="rId5" w:history="1">
        <w:r w:rsidRPr="00F1786A">
          <w:rPr>
            <w:rFonts w:ascii="Arial" w:eastAsiaTheme="minorEastAsia" w:hAnsi="Arial" w:cs="Arial"/>
            <w:b/>
            <w:bCs/>
            <w:sz w:val="24"/>
            <w:szCs w:val="24"/>
            <w:lang w:eastAsia="ru-RU"/>
          </w:rPr>
          <w:t>статью 13</w:t>
        </w:r>
      </w:hyperlink>
      <w:r w:rsidRPr="00F1786A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 мая 2006 года N 59-ФЗ "О порядке рассмотрения обращений граждан Российской Федерации" (Собрание законодательства Российской Федерации, 2006, N 19, ст. 2060) изменение, дополнив ее </w:t>
      </w:r>
      <w:hyperlink r:id="rId6" w:history="1">
        <w:r w:rsidRPr="00F1786A">
          <w:rPr>
            <w:rFonts w:ascii="Arial" w:eastAsiaTheme="minorEastAsia" w:hAnsi="Arial" w:cs="Arial"/>
            <w:b/>
            <w:bCs/>
            <w:sz w:val="24"/>
            <w:szCs w:val="24"/>
            <w:lang w:eastAsia="ru-RU"/>
          </w:rPr>
          <w:t>частью 7</w:t>
        </w:r>
      </w:hyperlink>
      <w:r w:rsidRPr="00F1786A">
        <w:rPr>
          <w:rFonts w:ascii="Arial" w:eastAsiaTheme="minorEastAsia" w:hAnsi="Arial" w:cs="Arial"/>
          <w:sz w:val="24"/>
          <w:szCs w:val="24"/>
          <w:lang w:eastAsia="ru-RU"/>
        </w:rPr>
        <w:t xml:space="preserve"> следующего содержания:</w:t>
      </w: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307"/>
      <w:r w:rsidRPr="00F1786A">
        <w:rPr>
          <w:rFonts w:ascii="Arial" w:eastAsiaTheme="minorEastAsia" w:hAnsi="Arial" w:cs="Arial"/>
          <w:sz w:val="24"/>
          <w:szCs w:val="24"/>
          <w:lang w:eastAsia="ru-RU"/>
        </w:rPr>
        <w:t>"7. 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proofErr w:type="gramStart"/>
      <w:r w:rsidRPr="00F1786A">
        <w:rPr>
          <w:rFonts w:ascii="Arial" w:eastAsiaTheme="minorEastAsia" w:hAnsi="Arial" w:cs="Arial"/>
          <w:sz w:val="24"/>
          <w:szCs w:val="24"/>
          <w:lang w:eastAsia="ru-RU"/>
        </w:rPr>
        <w:t>.".</w:t>
      </w:r>
      <w:proofErr w:type="gramEnd"/>
    </w:p>
    <w:bookmarkEnd w:id="0"/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3"/>
        <w:gridCol w:w="3160"/>
      </w:tblGrid>
      <w:tr w:rsidR="00F1786A" w:rsidRPr="00F1786A" w:rsidTr="00C95FA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1786A" w:rsidRPr="00F1786A" w:rsidRDefault="00F1786A" w:rsidP="00F1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178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1786A" w:rsidRPr="00F1786A" w:rsidRDefault="00F1786A" w:rsidP="00F1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178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В. Путин</w:t>
            </w:r>
          </w:p>
        </w:tc>
      </w:tr>
    </w:tbl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1786A">
        <w:rPr>
          <w:rFonts w:ascii="Arial" w:eastAsiaTheme="minorEastAsia" w:hAnsi="Arial" w:cs="Arial"/>
          <w:sz w:val="24"/>
          <w:szCs w:val="24"/>
          <w:lang w:eastAsia="ru-RU"/>
        </w:rPr>
        <w:t>Москва, Кремль</w:t>
      </w:r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1786A">
        <w:rPr>
          <w:rFonts w:ascii="Arial" w:eastAsiaTheme="minorEastAsia" w:hAnsi="Arial" w:cs="Arial"/>
          <w:sz w:val="24"/>
          <w:szCs w:val="24"/>
          <w:lang w:eastAsia="ru-RU"/>
        </w:rPr>
        <w:t>3 ноября 2015 г.</w:t>
      </w:r>
      <w:bookmarkStart w:id="1" w:name="_GoBack"/>
      <w:bookmarkEnd w:id="1"/>
    </w:p>
    <w:p w:rsidR="00F1786A" w:rsidRPr="00F1786A" w:rsidRDefault="00F1786A" w:rsidP="00F178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1786A">
        <w:rPr>
          <w:rFonts w:ascii="Arial" w:eastAsiaTheme="minorEastAsia" w:hAnsi="Arial" w:cs="Arial"/>
          <w:sz w:val="24"/>
          <w:szCs w:val="24"/>
          <w:lang w:eastAsia="ru-RU"/>
        </w:rPr>
        <w:t>N 305-ФЗ</w:t>
      </w:r>
    </w:p>
    <w:p w:rsidR="0063580A" w:rsidRDefault="00F1786A"/>
    <w:sectPr w:rsidR="0063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2"/>
    <w:rsid w:val="0074062A"/>
    <w:rsid w:val="007B2268"/>
    <w:rsid w:val="00DD1E02"/>
    <w:rsid w:val="00F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6661.1307" TargetMode="External"/><Relationship Id="rId5" Type="http://schemas.openxmlformats.org/officeDocument/2006/relationships/hyperlink" Target="garantF1://12046661.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</dc:creator>
  <cp:keywords/>
  <dc:description/>
  <cp:lastModifiedBy>Некрасова</cp:lastModifiedBy>
  <cp:revision>2</cp:revision>
  <dcterms:created xsi:type="dcterms:W3CDTF">2018-01-31T01:44:00Z</dcterms:created>
  <dcterms:modified xsi:type="dcterms:W3CDTF">2018-01-31T01:44:00Z</dcterms:modified>
</cp:coreProperties>
</file>